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сжечь её хотел, колдунью злую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сжечь её хотел, колдунью злую.
          <w:br/>
          Но у неё нашлись проклятые слова, —
          <w:br/>
          Я увидал её опять живую, —
          <w:br/>
          Вся в пламени и в искрах голова.
          <w:br/>
          И говорит она: «Я не сгорела, —
          <w:br/>
          Восстановил огонь мою красу.
          <w:br/>
          Огнём упитанное тело
          <w:br/>
          Я от костра к волше?бству унесу.
          <w:br/>
          Перебегая, гаснет пламя в складках
          <w:br/>
          Моих магических одежд.
          <w:br/>
          Безумен ты! В моих загадках
          <w:br/>
          Ты не найдёшь своих надежд».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2022-03-20T14:03:29+03:00</dcterms:created>
  <dcterms:modified xsi:type="dcterms:W3CDTF">2022-03-20T14:03:29+03:00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