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спешил к моей невесте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спешил к моей невесте
          <w:br/>
          В беспощадный день погрома.
          <w:br/>
          Всю семью застал я вместе
          <w:br/>
          Дома.
          <w:br/>
          Все лежали в общей груде…
          <w:br/>
          Крови темные потоки…
          <w:br/>
          Гвозди вбиты были в груди,
          <w:br/>
          В щеки.
          <w:br/>
          Что любовью пламенело,
          <w:br/>
          Грубо смято темной силой…
          <w:br/>
          Пронизали гвозди тело
          <w:br/>
          Милой…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2022-03-19T09:11:07+03:00</dcterms:created>
  <dcterms:modified xsi:type="dcterms:W3CDTF">2022-03-19T09:11:07+03:00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