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сроднился с последней тревогой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сроднился с последней тревогой,
          <w:br/>
          Согласился впустить ее в дом…
          <w:br/>
          Хорошо помолчать пред дорогой,
          <w:br/>
          Вспомнить то, что забудешь потом.
          <w:br/>
          Лента жизни не может быть целой,
          <w:br/>
          Как обратно ее ни крути:
          <w:br/>
          Неизбежны разрывы, пробелы
          <w:br/>
          На ее долголетнем пути.
          <w:br/>
          Но внезапным лучом озаренья
          <w:br/>
          Память снова находит слова —
          <w:br/>
          И смыкаются прежние звенья,
          <w:br/>
          И высокая Правда жива.
          <w:br/>
          Суждены тем минутам приметы
          <w:br/>
          Несказанной живой простоты,
          <w:br/>
          Пред которой немеют поэты,
          <w:br/>
          Говорят облака и цветы…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2022-03-17T13:03:25+03:00</dcterms:created>
  <dcterms:modified xsi:type="dcterms:W3CDTF">2022-03-17T13:03:25+03:00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