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сыну купил заводную машину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сыну купил заводную машину.
          <w:br/>
           Я в детстве когда-то мечтал о такой.
          <w:br/>
           Проверил колеса, Потрогал пружину,
          <w:br/>
           Задумчиво кузов погладил рукой…
          <w:br/>
           Играй на здоровье, родной человечек!
          <w:br/>
           Песок нагружай и колеса крути.
          <w:br/>
           А можно построить гараж из дощечек,
          <w:br/>
           Дорогу от клумбы к нему провести.
          <w:br/>
            хочешь, мы вместе с тобой поиграем
          <w:br/>
           В тени лопухов, где живут муравьи,
          <w:br/>
           Где тихо ржавеют за старым сараем
          <w:br/>
           Патронные гильзы — игрушки мои.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2022-04-22T09:53:30+03:00</dcterms:created>
  <dcterms:modified xsi:type="dcterms:W3CDTF">2022-04-22T09:53:30+03:00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