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труд поэта позабыл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труд поэта позабыл
          <w:br/>
          Для жребия иного.
          <w:br/>
          Я в землю свой талант зарыл
          <w:br/>
          В буквальном смысле слова.
          <w:br/>
          <w:br/>
          И где теперь его найти?
          <w:br/>
          В каких местах и странах?
          <w:br/>
          Быть может, в двадцати пяти
          <w:br/>
          Раскопанных курганах?
          <w:br/>
          <w:br/>
          А, может, я зарыл его
          <w:br/>
          Послушною лопатой
          <w:br/>
          На том дворе, что Вечевой
          <w:br/>
          Был площадью когда-то?
          <w:br/>
          <w:br/>
          Где он? В песках ли Каракум?
          <w:br/>
          В амударьинской глине?
          <w:br/>
          Иль разметал его самум
          <w:br/>
          Бушующий в пустыне?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2022-03-19T07:20:17+03:00</dcterms:created>
  <dcterms:modified xsi:type="dcterms:W3CDTF">2022-03-19T07:20:17+03:00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