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целовал твое письмо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целовал твое письмо,
          <w:br/>
           Не унимая нервной дрожи.
          <w:br/>
           В нем наказание само,
          <w:br/>
           В нем отречение — и все же
          <w:br/>
           Я целовал твое письмо.
          <w:br/>
          <w:br/>
          Могло бы быть совсем иначе.
          <w:br/>
           Не плачу я и не корю.
          <w:br/>
           Но, и не плача, говорю:
          <w:br/>
           Могло бы быть совсем иначе.
          <w:br/>
          <w:br/>
          Мне говорят мои года,
          <w:br/>
           Что бесполезен поздний опыт,
          <w:br/>
           Что я нигде и никогда
          <w:br/>
           Не повторю любовный ропот…
          <w:br/>
           Так говорят мои года.
          <w:br/>
          <w:br/>
          Я не тебя,
          <w:br/>
           Я мир теряю.
          <w:br/>
           Не жалуясь и не сердясь,
          <w:br/>
           Тебе я горе поверяю:
          <w:br/>
           Поэзии живая связь
          <w:br/>
           Оборвана…
          <w:br/>
           Я мир теряю!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2022-04-22T12:26:49+03:00</dcterms:created>
  <dcterms:modified xsi:type="dcterms:W3CDTF">2022-04-22T12:26:49+03:00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