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Яблоки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рогатинах корявых ветви грузные лежат.
          <w:br/>
          Гроздья яблок нависают, как гигантский виноград…
          <w:br/>
          Их весь день румянит солнце, обвевает ветерок,
          <w:br/>
          И над ними сонно вьется одуревший мотылек.
          <w:br/>
          А внизу скосили травы, сохнет блеск густых рядов,
          <w:br/>
          И встревоженные пчелы ищут, жалуясь, цветов…
          <w:br/>
          Сколько яблок! В темных листьях сквозь узлы тугих сетей
          <w:br/>
          Эти – ярче помидоров, те – лимонов золотей.
          <w:br/>
          Подойдешь к тяжелой ветке и, зажмуривши глаза,
          <w:br/>
          Дух их радостный вдыхаешь, как хмельная стрекоза…
          <w:br/>
          Посмотри! Из-под забора поросята влезли в сад –
          <w:br/>
          Приманил и их, как видно, духовитый аромат:
          <w:br/>
          Оглянулись вправо-влево, как бы не было беды,
          <w:br/>
          И накинулись гурьбою на опавшие плоды.
          <w:br/>
          Ходят ноги, ходят уши, ходят хвостики винтом,
          <w:br/>
          А взволнованная кошка притаилась за кустом…
          <w:br/>
          Непонятно ей и странно: разве яблоки еда?
          <w:br/>
          В синем небе сонно тает белоснежная гряда.
          <w:br/>
          И до самого забора, до лохматой бузины
          <w:br/>
          Гроздья яблонь расцветили тень зеленой глубины.
          <w:br/>
          Пахнет осенью и медом, пахнет яблочным вином.
          <w:br/>
          Петушок веселым басом распевает за гумном…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2022-03-19T07:15:54+03:00</dcterms:created>
  <dcterms:modified xsi:type="dcterms:W3CDTF">2022-03-19T07:15:54+03:00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