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Явление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перламутра и агата,
          <w:br/>
          Из задымленного стекла,
          <w:br/>
          Так неожиданно покато
          <w:br/>
          И так торжественно плыла,—
          <w:br/>
          Как будто «Лунная соната»
          <w:br/>
          Нам сразу путь пересекла.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2021-11-11T06:42:47+03:00</dcterms:created>
  <dcterms:modified xsi:type="dcterms:W3CDTF">2021-11-11T06:42:47+03:00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