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Ялта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набережной полукруг
          <w:br/>
          И городок многоэтажный,
          <w:br/>
          Глядящий весело на юг,
          <w:br/>
          И гул морской, и ветер влажный.
          <w:br/>
          <w:br/>
          И винограда желтизна
          <w:br/>
          На горном склоне каменистом —
          <w:br/>
          Все, как в былые времена,
          <w:br/>
          Когда я был здесь гимназистом,
          <w:br/>
          <w:br/>
          Когда сюда я приезжал
          <w:br/>
          В конце своих каникул летних
          <w:br/>
          И в белой Ялте замечал
          <w:br/>
          Одних четырнадцатилетних.
          <w:br/>
          <w:br/>
          Здесь на верандах легких дач
          <w:br/>
          Сидел народ больной и тихий.
          <w:br/>
          А по дорогам мчались вскачь
          <w:br/>
          Проводники и щеголихи.
          <w:br/>
          <w:br/>
          Я видел Ялту в том году,
          <w:br/>
          Когда ее покинул Чехов.
          <w:br/>
          Осиротевший дом в саду
          <w:br/>
          Я увидал, сюда приехав.
          <w:br/>
          <w:br/>
          Белеет стройный этот дом
          <w:br/>
          Над южной улицею узкой,
          <w:br/>
          Но кажется, что воздух в нем
          <w:br/>
          Не здешний — северный и русский.
          <w:br/>
          <w:br/>
          И кажется, что, не дыша,
          <w:br/>
          Прошло здесь пять десятилетий,
          <w:br/>
          Не сдвинув и карандаша
          <w:br/>
          В его рабочем кабинете.
          <w:br/>
          <w:br/>
          Он умер, и его уход
          <w:br/>
          Был прошлого последней датой…
          <w:br/>
          Пришел на смену новый год —
          <w:br/>
          Столетья нынешнего пятый.
          <w:br/>
          <w:br/>
          И тихий ялтинский курорт
          <w:br/>
          Забушевал, как вся Россия.
          <w:br/>
          И Ялтой оказался порт,
          <w:br/>
          Суда морские, мастерские.
          <w:br/>
          <w:br/>
          Идет народ по мостовой.
          <w:br/>
          Осенний ветер треплет знамя.
          <w:br/>
          И «Варшавянку» вместе с нами
          <w:br/>
          Поет у пристани прибой.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2022-03-25T08:25:16+03:00</dcterms:created>
  <dcterms:modified xsi:type="dcterms:W3CDTF">2022-03-25T08:25:16+03:00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