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Ярлычок на карету знатной дамы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твоя госпожа, ты трещишь, дребезжа,
          <w:br/>
           Обгоняя возки, таратайки,
          <w:br/>
           Но слетишь под откос, если оси колес
          <w:br/>
           Ненадежны, как сердце хозяйки!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2022-04-21T13:30:24+03:00</dcterms:created>
  <dcterms:modified xsi:type="dcterms:W3CDTF">2022-04-21T13:30:24+03:00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